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1"/>
    <w:p w:rsidR="0051162B" w:rsidRDefault="0051162B" w:rsidP="005116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Bevölkerungsstand am 30.06.2015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5720"/>
        <w:gridCol w:w="1620"/>
      </w:tblGrid>
      <w:tr w:rsidR="0051162B" w:rsidTr="00F13450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09476000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Landkreis Kronach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Oberfranken</w:t>
            </w:r>
          </w:p>
        </w:tc>
      </w:tr>
      <w:tr w:rsidR="0051162B" w:rsidTr="00F13450">
        <w:trPr>
          <w:trHeight w:val="4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Gemeinde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Einwohner</w:t>
            </w:r>
          </w:p>
        </w:tc>
      </w:tr>
      <w:tr w:rsidR="0051162B" w:rsidTr="00F13450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insgesamt</w:t>
            </w:r>
          </w:p>
        </w:tc>
      </w:tr>
      <w:tr w:rsidR="0051162B" w:rsidTr="00F1345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Kronach,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16 798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Küps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7 686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Ludwigsstadt,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3 414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Mitwitz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2 856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Nordhalben,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1 743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Pressig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4 003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Reichenbach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716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Schneckenlohe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1 092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Steinbach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a.Wald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3 198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Steinwiesen,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3 495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Stockheim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5 045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Tettau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2 104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Teuschnitz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2 019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Tschirn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539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Marktrodach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3 713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Wallenfels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2 774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Weißenbrunn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2 884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09476189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Wilhelmsthal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3 753  </w:t>
            </w:r>
          </w:p>
        </w:tc>
      </w:tr>
      <w:tr w:rsidR="0051162B" w:rsidTr="00F134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zusammen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62B" w:rsidRDefault="0051162B" w:rsidP="00F134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67 832  </w:t>
            </w:r>
          </w:p>
        </w:tc>
      </w:tr>
    </w:tbl>
    <w:p w:rsidR="0051162B" w:rsidRDefault="0051162B" w:rsidP="0051162B">
      <w:pPr>
        <w:rPr>
          <w:rFonts w:ascii="Arial" w:hAnsi="Arial" w:cs="Arial"/>
          <w:sz w:val="22"/>
          <w:szCs w:val="22"/>
        </w:rPr>
      </w:pPr>
    </w:p>
    <w:p w:rsidR="0051162B" w:rsidRDefault="0051162B" w:rsidP="0051162B">
      <w:pPr>
        <w:rPr>
          <w:rFonts w:ascii="Arial" w:hAnsi="Arial" w:cs="Arial"/>
          <w:sz w:val="22"/>
          <w:szCs w:val="22"/>
        </w:rPr>
      </w:pPr>
    </w:p>
    <w:p w:rsidR="0051162B" w:rsidRPr="00BB67DD" w:rsidRDefault="0051162B" w:rsidP="0051162B">
      <w:pPr>
        <w:rPr>
          <w:rFonts w:ascii="Arial" w:hAnsi="Arial" w:cs="Arial"/>
          <w:sz w:val="22"/>
          <w:szCs w:val="22"/>
        </w:rPr>
      </w:pPr>
    </w:p>
    <w:p w:rsidR="003E10E0" w:rsidRDefault="003E10E0">
      <w:bookmarkStart w:id="1" w:name="_GoBack"/>
      <w:bookmarkEnd w:id="1"/>
    </w:p>
    <w:sectPr w:rsidR="003E10E0" w:rsidSect="00520272">
      <w:headerReference w:type="default" r:id="rId5"/>
      <w:footerReference w:type="first" r:id="rId6"/>
      <w:pgSz w:w="11906" w:h="16838" w:code="9"/>
      <w:pgMar w:top="567" w:right="1435" w:bottom="1418" w:left="1134" w:header="340" w:footer="10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93"/>
      <w:gridCol w:w="2551"/>
      <w:gridCol w:w="3119"/>
      <w:gridCol w:w="1658"/>
    </w:tblGrid>
    <w:tr w:rsidR="005F3134" w:rsidTr="00E26F1B">
      <w:tc>
        <w:tcPr>
          <w:tcW w:w="2093" w:type="dxa"/>
          <w:shd w:val="clear" w:color="auto" w:fill="auto"/>
        </w:tcPr>
        <w:p w:rsidR="005F3134" w:rsidRDefault="003E51BC" w:rsidP="00351469">
          <w:pPr>
            <w:pStyle w:val="Fuzeile"/>
          </w:pPr>
          <w:r w:rsidRPr="00795BE1">
            <w:rPr>
              <w:rFonts w:ascii="Arial" w:hAnsi="Arial" w:cs="Arial"/>
              <w:sz w:val="12"/>
              <w:szCs w:val="12"/>
            </w:rPr>
            <w:t xml:space="preserve">Bayerisches </w:t>
          </w:r>
          <w:r w:rsidRPr="00795BE1">
            <w:rPr>
              <w:rFonts w:ascii="Arial" w:hAnsi="Arial" w:cs="Arial"/>
              <w:sz w:val="12"/>
              <w:szCs w:val="12"/>
            </w:rPr>
            <w:t>Landesamt für</w:t>
          </w:r>
          <w:r>
            <w:rPr>
              <w:rFonts w:ascii="Arial" w:hAnsi="Arial" w:cs="Arial"/>
              <w:sz w:val="12"/>
              <w:szCs w:val="12"/>
            </w:rPr>
            <w:br/>
            <w:t>Statistik</w:t>
          </w:r>
          <w:r w:rsidRPr="00795BE1">
            <w:rPr>
              <w:rFonts w:ascii="Arial" w:hAnsi="Arial" w:cs="Arial"/>
              <w:sz w:val="12"/>
              <w:szCs w:val="12"/>
            </w:rPr>
            <w:br/>
          </w:r>
          <w:r w:rsidRPr="00795BE1">
            <w:rPr>
              <w:rFonts w:ascii="Arial" w:hAnsi="Arial" w:cs="Arial"/>
              <w:sz w:val="12"/>
              <w:szCs w:val="12"/>
            </w:rPr>
            <w:t>St.-Martin-Str. 47, 81541 München</w:t>
          </w:r>
        </w:p>
      </w:tc>
      <w:tc>
        <w:tcPr>
          <w:tcW w:w="2551" w:type="dxa"/>
          <w:shd w:val="clear" w:color="auto" w:fill="auto"/>
        </w:tcPr>
        <w:p w:rsidR="005F3134" w:rsidRDefault="003E51BC" w:rsidP="00847A35">
          <w:pPr>
            <w:pStyle w:val="Fuzeile"/>
          </w:pPr>
          <w:r w:rsidRPr="00795BE1">
            <w:rPr>
              <w:rFonts w:ascii="Arial" w:hAnsi="Arial" w:cs="Arial"/>
              <w:sz w:val="12"/>
              <w:szCs w:val="12"/>
            </w:rPr>
            <w:t>Telefon: 089 2119-0, Fax: 089 2119-</w:t>
          </w:r>
          <w:r>
            <w:rPr>
              <w:rFonts w:ascii="Arial" w:hAnsi="Arial" w:cs="Arial"/>
              <w:sz w:val="12"/>
              <w:szCs w:val="12"/>
            </w:rPr>
            <w:t>3</w:t>
          </w:r>
          <w:r w:rsidRPr="00795BE1">
            <w:rPr>
              <w:rFonts w:ascii="Arial" w:hAnsi="Arial" w:cs="Arial"/>
              <w:sz w:val="12"/>
              <w:szCs w:val="12"/>
            </w:rPr>
            <w:t>410</w:t>
          </w:r>
          <w:r w:rsidRPr="00795BE1">
            <w:rPr>
              <w:rFonts w:ascii="Arial" w:hAnsi="Arial" w:cs="Arial"/>
              <w:sz w:val="12"/>
              <w:szCs w:val="12"/>
            </w:rPr>
            <w:br/>
            <w:t>E-Mail: poststelle@statistik.bayern.de</w:t>
          </w:r>
          <w:r w:rsidRPr="00795BE1">
            <w:rPr>
              <w:rFonts w:ascii="Arial" w:hAnsi="Arial" w:cs="Arial"/>
              <w:sz w:val="12"/>
              <w:szCs w:val="12"/>
            </w:rPr>
            <w:br/>
            <w:t>Internet: www.statistik.bayern.de</w:t>
          </w:r>
          <w:r w:rsidRPr="00795BE1">
            <w:rPr>
              <w:rFonts w:ascii="Arial" w:hAnsi="Arial" w:cs="Arial"/>
              <w:sz w:val="12"/>
              <w:szCs w:val="12"/>
            </w:rPr>
            <w:br/>
          </w:r>
        </w:p>
      </w:tc>
      <w:tc>
        <w:tcPr>
          <w:tcW w:w="3119" w:type="dxa"/>
          <w:shd w:val="clear" w:color="auto" w:fill="auto"/>
        </w:tcPr>
        <w:p w:rsidR="005F3134" w:rsidRDefault="003E51BC" w:rsidP="00847A35">
          <w:pPr>
            <w:pStyle w:val="Fuzeile"/>
          </w:pPr>
          <w:r w:rsidRPr="00795BE1">
            <w:rPr>
              <w:rFonts w:ascii="Arial" w:hAnsi="Arial" w:cs="Arial"/>
              <w:sz w:val="12"/>
              <w:szCs w:val="12"/>
            </w:rPr>
            <w:t>Bankver</w:t>
          </w:r>
          <w:r w:rsidRPr="00795BE1">
            <w:rPr>
              <w:rFonts w:ascii="Arial" w:hAnsi="Arial" w:cs="Arial"/>
              <w:sz w:val="12"/>
              <w:szCs w:val="12"/>
            </w:rPr>
            <w:t>bindung: Staatsoberkasse Bayern in Landshut</w:t>
          </w:r>
          <w:r w:rsidRPr="00795BE1">
            <w:rPr>
              <w:rFonts w:ascii="Arial" w:hAnsi="Arial" w:cs="Arial"/>
              <w:sz w:val="12"/>
              <w:szCs w:val="12"/>
            </w:rPr>
            <w:br/>
            <w:t>Bayer. Landesbank</w:t>
          </w:r>
          <w:r w:rsidRPr="00795BE1">
            <w:rPr>
              <w:rFonts w:ascii="Arial" w:hAnsi="Arial" w:cs="Arial"/>
              <w:sz w:val="12"/>
              <w:szCs w:val="12"/>
            </w:rPr>
            <w:t xml:space="preserve">, </w:t>
          </w:r>
          <w:r w:rsidRPr="00795BE1">
            <w:rPr>
              <w:rFonts w:ascii="Arial" w:hAnsi="Arial" w:cs="Arial"/>
              <w:sz w:val="12"/>
              <w:szCs w:val="12"/>
            </w:rPr>
            <w:t xml:space="preserve">BLZ 700 500 </w:t>
          </w:r>
          <w:r w:rsidRPr="00795BE1">
            <w:rPr>
              <w:rFonts w:ascii="Arial" w:hAnsi="Arial" w:cs="Arial"/>
              <w:sz w:val="12"/>
              <w:szCs w:val="12"/>
            </w:rPr>
            <w:t>00, Konto-N</w:t>
          </w:r>
          <w:r w:rsidRPr="00795BE1">
            <w:rPr>
              <w:rFonts w:ascii="Arial" w:hAnsi="Arial" w:cs="Arial"/>
              <w:sz w:val="12"/>
              <w:szCs w:val="12"/>
            </w:rPr>
            <w:t>r. 1190315</w:t>
          </w:r>
        </w:p>
      </w:tc>
      <w:tc>
        <w:tcPr>
          <w:tcW w:w="1658" w:type="dxa"/>
          <w:shd w:val="clear" w:color="auto" w:fill="auto"/>
        </w:tcPr>
        <w:p w:rsidR="005F3134" w:rsidRPr="00795BE1" w:rsidRDefault="003E51BC" w:rsidP="00795BE1">
          <w:pPr>
            <w:pStyle w:val="Fuzeile"/>
            <w:ind w:right="-151"/>
            <w:rPr>
              <w:rFonts w:ascii="Arial" w:hAnsi="Arial" w:cs="Arial"/>
              <w:sz w:val="12"/>
              <w:szCs w:val="12"/>
            </w:rPr>
          </w:pPr>
          <w:r w:rsidRPr="00795BE1">
            <w:rPr>
              <w:rFonts w:ascii="Arial" w:hAnsi="Arial" w:cs="Arial"/>
              <w:sz w:val="12"/>
              <w:szCs w:val="12"/>
            </w:rPr>
            <w:t>Öffentliche Verkehrsmittel:</w:t>
          </w:r>
          <w:r w:rsidRPr="00795BE1">
            <w:rPr>
              <w:rFonts w:ascii="Arial" w:hAnsi="Arial" w:cs="Arial"/>
              <w:sz w:val="12"/>
              <w:szCs w:val="12"/>
            </w:rPr>
            <w:br/>
            <w:t xml:space="preserve">Haltestelle </w:t>
          </w:r>
        </w:p>
        <w:p w:rsidR="00351469" w:rsidRPr="00795BE1" w:rsidRDefault="003E51BC" w:rsidP="00795BE1">
          <w:pPr>
            <w:pStyle w:val="Fuzeile"/>
            <w:ind w:right="-151"/>
            <w:rPr>
              <w:rFonts w:ascii="Arial" w:hAnsi="Arial" w:cs="Arial"/>
              <w:sz w:val="12"/>
              <w:szCs w:val="12"/>
            </w:rPr>
          </w:pPr>
          <w:r w:rsidRPr="00795BE1">
            <w:rPr>
              <w:rFonts w:ascii="Arial" w:hAnsi="Arial" w:cs="Arial"/>
              <w:sz w:val="12"/>
              <w:szCs w:val="12"/>
            </w:rPr>
            <w:t>St.-Martin-Straße</w:t>
          </w:r>
        </w:p>
      </w:tc>
    </w:tr>
  </w:tbl>
  <w:p w:rsidR="00A80F62" w:rsidRPr="00847A35" w:rsidRDefault="003E51BC" w:rsidP="00847A35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62" w:rsidRDefault="003E51BC" w:rsidP="003A78E5">
    <w:pPr>
      <w:pStyle w:val="Kopf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80F62" w:rsidRDefault="003E51BC" w:rsidP="003A78E5">
    <w:pPr>
      <w:pStyle w:val="Kopfzeile"/>
      <w:jc w:val="center"/>
      <w:rPr>
        <w:rStyle w:val="Seitenzahl"/>
      </w:rPr>
    </w:pPr>
  </w:p>
  <w:p w:rsidR="00A80F62" w:rsidRDefault="003E51BC" w:rsidP="003A78E5">
    <w:pPr>
      <w:pStyle w:val="Kopfzeile"/>
      <w:jc w:val="center"/>
      <w:rPr>
        <w:rStyle w:val="Seitenzahl"/>
      </w:rPr>
    </w:pPr>
  </w:p>
  <w:p w:rsidR="00A80F62" w:rsidRPr="003A78E5" w:rsidRDefault="003E51BC" w:rsidP="003A78E5">
    <w:pPr>
      <w:pStyle w:val="Kopfzeile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B"/>
    <w:rsid w:val="003E10E0"/>
    <w:rsid w:val="003E51BC"/>
    <w:rsid w:val="005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1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162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11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16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1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1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162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11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16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1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FEAABBF.dotm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Kronach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Hartenstein</dc:creator>
  <cp:lastModifiedBy>Klaus Hartenstein</cp:lastModifiedBy>
  <cp:revision>1</cp:revision>
  <dcterms:created xsi:type="dcterms:W3CDTF">2016-01-20T14:35:00Z</dcterms:created>
  <dcterms:modified xsi:type="dcterms:W3CDTF">2016-01-20T14:49:00Z</dcterms:modified>
</cp:coreProperties>
</file>